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0F92E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Homophones and near-homophones</w:t>
      </w:r>
    </w:p>
    <w:p w14:paraId="6E847D4A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6BC77D5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5F4FB979" w14:textId="77777777" w:rsidTr="00DC3031">
        <w:tc>
          <w:tcPr>
            <w:tcW w:w="1586" w:type="dxa"/>
          </w:tcPr>
          <w:p w14:paraId="5F216A5F" w14:textId="6C8BE2FD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heard</w:t>
            </w:r>
          </w:p>
        </w:tc>
        <w:tc>
          <w:tcPr>
            <w:tcW w:w="2526" w:type="dxa"/>
          </w:tcPr>
          <w:p w14:paraId="1FFA95A8" w14:textId="147BF91C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Guide Lines" w:hAnsi="Emile Guide Lines" w:cs="Andika"/>
                <w:noProof/>
                <w:sz w:val="72"/>
                <w:szCs w:val="72"/>
              </w:rPr>
              <w:t>heard</w:t>
            </w:r>
          </w:p>
        </w:tc>
        <w:tc>
          <w:tcPr>
            <w:tcW w:w="7719" w:type="dxa"/>
          </w:tcPr>
          <w:p w14:paraId="6B4C0B0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7A3853AC" w14:textId="77777777" w:rsidTr="00DC3031">
        <w:tc>
          <w:tcPr>
            <w:tcW w:w="1586" w:type="dxa"/>
          </w:tcPr>
          <w:p w14:paraId="108B3E23" w14:textId="614CBFFE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heard</w:t>
            </w:r>
          </w:p>
        </w:tc>
        <w:tc>
          <w:tcPr>
            <w:tcW w:w="2526" w:type="dxa"/>
          </w:tcPr>
          <w:p w14:paraId="48DB7CC3" w14:textId="4155DFA5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Bubble" w:hAnsi="Emile Bubble" w:cs="Andika"/>
                <w:noProof/>
                <w:sz w:val="72"/>
                <w:szCs w:val="72"/>
              </w:rPr>
              <w:t>heard</w:t>
            </w:r>
          </w:p>
        </w:tc>
        <w:tc>
          <w:tcPr>
            <w:tcW w:w="7719" w:type="dxa"/>
          </w:tcPr>
          <w:p w14:paraId="274E199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DEEF8ED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7A474C46" w14:textId="77777777" w:rsidTr="00DC3031">
        <w:tc>
          <w:tcPr>
            <w:tcW w:w="1586" w:type="dxa"/>
          </w:tcPr>
          <w:p w14:paraId="5F7D0788" w14:textId="0DC855E3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herd</w:t>
            </w:r>
          </w:p>
        </w:tc>
        <w:tc>
          <w:tcPr>
            <w:tcW w:w="2526" w:type="dxa"/>
          </w:tcPr>
          <w:p w14:paraId="5A96C858" w14:textId="2EE6A2B1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Guide Lines" w:hAnsi="Emile Guide Lines" w:cs="Andika"/>
                <w:noProof/>
                <w:sz w:val="72"/>
                <w:szCs w:val="72"/>
              </w:rPr>
              <w:t>herd</w:t>
            </w:r>
          </w:p>
        </w:tc>
        <w:tc>
          <w:tcPr>
            <w:tcW w:w="7719" w:type="dxa"/>
          </w:tcPr>
          <w:p w14:paraId="6590ACEF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2E9F98B9" w14:textId="77777777" w:rsidTr="00DC3031">
        <w:tc>
          <w:tcPr>
            <w:tcW w:w="1586" w:type="dxa"/>
          </w:tcPr>
          <w:p w14:paraId="1C461883" w14:textId="0C09B4F9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herd</w:t>
            </w:r>
          </w:p>
        </w:tc>
        <w:tc>
          <w:tcPr>
            <w:tcW w:w="2526" w:type="dxa"/>
          </w:tcPr>
          <w:p w14:paraId="48270F77" w14:textId="7953793E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Bubble" w:hAnsi="Emile Bubble" w:cs="Andika"/>
                <w:noProof/>
                <w:sz w:val="72"/>
                <w:szCs w:val="72"/>
              </w:rPr>
              <w:t>herd</w:t>
            </w:r>
          </w:p>
        </w:tc>
        <w:tc>
          <w:tcPr>
            <w:tcW w:w="7719" w:type="dxa"/>
          </w:tcPr>
          <w:p w14:paraId="1D8912B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532BC62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67260DA5" w14:textId="77777777" w:rsidTr="00DC3031">
        <w:tc>
          <w:tcPr>
            <w:tcW w:w="1586" w:type="dxa"/>
          </w:tcPr>
          <w:p w14:paraId="1671E6C0" w14:textId="2B83D2DF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led</w:t>
            </w:r>
          </w:p>
        </w:tc>
        <w:tc>
          <w:tcPr>
            <w:tcW w:w="2526" w:type="dxa"/>
          </w:tcPr>
          <w:p w14:paraId="2AAE23DA" w14:textId="07D7429A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Guide Lines" w:hAnsi="Emile Guide Lines" w:cs="Andika"/>
                <w:noProof/>
                <w:sz w:val="72"/>
                <w:szCs w:val="72"/>
              </w:rPr>
              <w:t>led</w:t>
            </w:r>
          </w:p>
        </w:tc>
        <w:tc>
          <w:tcPr>
            <w:tcW w:w="7719" w:type="dxa"/>
          </w:tcPr>
          <w:p w14:paraId="75A21C5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6215E81D" w14:textId="77777777" w:rsidTr="00DC3031">
        <w:tc>
          <w:tcPr>
            <w:tcW w:w="1586" w:type="dxa"/>
          </w:tcPr>
          <w:p w14:paraId="39E65D44" w14:textId="4C77A64D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led</w:t>
            </w:r>
          </w:p>
        </w:tc>
        <w:tc>
          <w:tcPr>
            <w:tcW w:w="2526" w:type="dxa"/>
          </w:tcPr>
          <w:p w14:paraId="5594C9E0" w14:textId="222F73D6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Bubble" w:hAnsi="Emile Bubble" w:cs="Andika"/>
                <w:noProof/>
                <w:sz w:val="72"/>
                <w:szCs w:val="72"/>
              </w:rPr>
              <w:t>led</w:t>
            </w:r>
          </w:p>
        </w:tc>
        <w:tc>
          <w:tcPr>
            <w:tcW w:w="7719" w:type="dxa"/>
          </w:tcPr>
          <w:p w14:paraId="48117DDA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D768B28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7342AB11" w14:textId="77777777" w:rsidTr="00DC3031">
        <w:tc>
          <w:tcPr>
            <w:tcW w:w="1586" w:type="dxa"/>
          </w:tcPr>
          <w:p w14:paraId="7B7029E7" w14:textId="3DCA3DF4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lead</w:t>
            </w:r>
          </w:p>
        </w:tc>
        <w:tc>
          <w:tcPr>
            <w:tcW w:w="2526" w:type="dxa"/>
          </w:tcPr>
          <w:p w14:paraId="19048CA4" w14:textId="74AB9A9A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Guide Lines" w:hAnsi="Emile Guide Lines" w:cs="Andika"/>
                <w:noProof/>
                <w:sz w:val="72"/>
                <w:szCs w:val="72"/>
              </w:rPr>
              <w:t>lead</w:t>
            </w:r>
          </w:p>
        </w:tc>
        <w:tc>
          <w:tcPr>
            <w:tcW w:w="7719" w:type="dxa"/>
          </w:tcPr>
          <w:p w14:paraId="5E941DA8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29464998" w14:textId="77777777" w:rsidTr="00DC3031">
        <w:tc>
          <w:tcPr>
            <w:tcW w:w="1586" w:type="dxa"/>
          </w:tcPr>
          <w:p w14:paraId="5FA9A0BD" w14:textId="3629CA04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lead</w:t>
            </w:r>
          </w:p>
        </w:tc>
        <w:tc>
          <w:tcPr>
            <w:tcW w:w="2526" w:type="dxa"/>
          </w:tcPr>
          <w:p w14:paraId="09884C5A" w14:textId="6DC77A15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Bubble" w:hAnsi="Emile Bubble" w:cs="Andika"/>
                <w:noProof/>
                <w:sz w:val="72"/>
                <w:szCs w:val="72"/>
              </w:rPr>
              <w:t>lead</w:t>
            </w:r>
          </w:p>
        </w:tc>
        <w:tc>
          <w:tcPr>
            <w:tcW w:w="7719" w:type="dxa"/>
          </w:tcPr>
          <w:p w14:paraId="4CE5DC6E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88219B3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58878DA0" w14:textId="77777777" w:rsidTr="00DC3031">
        <w:tc>
          <w:tcPr>
            <w:tcW w:w="1586" w:type="dxa"/>
          </w:tcPr>
          <w:p w14:paraId="36EC41B1" w14:textId="2A6A69CB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morning</w:t>
            </w:r>
          </w:p>
        </w:tc>
        <w:tc>
          <w:tcPr>
            <w:tcW w:w="2526" w:type="dxa"/>
          </w:tcPr>
          <w:p w14:paraId="20A10071" w14:textId="480E553B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Guide Lines" w:hAnsi="Emile Guide Lines" w:cs="Andika"/>
                <w:noProof/>
                <w:sz w:val="72"/>
                <w:szCs w:val="72"/>
              </w:rPr>
              <w:t>morning</w:t>
            </w:r>
          </w:p>
        </w:tc>
        <w:tc>
          <w:tcPr>
            <w:tcW w:w="7719" w:type="dxa"/>
          </w:tcPr>
          <w:p w14:paraId="5B9AB110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572043D5" w14:textId="77777777" w:rsidTr="00DC3031">
        <w:tc>
          <w:tcPr>
            <w:tcW w:w="1586" w:type="dxa"/>
          </w:tcPr>
          <w:p w14:paraId="635112A8" w14:textId="3ABF55F1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morning</w:t>
            </w:r>
          </w:p>
        </w:tc>
        <w:tc>
          <w:tcPr>
            <w:tcW w:w="2526" w:type="dxa"/>
          </w:tcPr>
          <w:p w14:paraId="3845A793" w14:textId="5E3AEF40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Bubble" w:hAnsi="Emile Bubble" w:cs="Andika"/>
                <w:noProof/>
                <w:sz w:val="72"/>
                <w:szCs w:val="72"/>
              </w:rPr>
              <w:t>morning</w:t>
            </w:r>
          </w:p>
        </w:tc>
        <w:tc>
          <w:tcPr>
            <w:tcW w:w="7719" w:type="dxa"/>
          </w:tcPr>
          <w:p w14:paraId="633A857F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A283690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42"/>
        <w:gridCol w:w="2615"/>
        <w:gridCol w:w="7474"/>
      </w:tblGrid>
      <w:tr w:rsidR="007F5014" w14:paraId="3882056A" w14:textId="77777777" w:rsidTr="00DC3031">
        <w:tc>
          <w:tcPr>
            <w:tcW w:w="1586" w:type="dxa"/>
          </w:tcPr>
          <w:p w14:paraId="53C2081B" w14:textId="61243EE7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mo</w:t>
            </w:r>
            <w:r>
              <w:rPr>
                <w:rFonts w:ascii="Emile-cursive" w:hAnsi="Emile-cursive" w:cs="Andika"/>
                <w:noProof/>
                <w:sz w:val="40"/>
                <w:szCs w:val="40"/>
              </w:rPr>
              <w:t>u</w:t>
            </w:r>
            <w:r>
              <w:rPr>
                <w:rFonts w:ascii="Emile-cursive" w:hAnsi="Emile-cursive" w:cs="Andika"/>
                <w:noProof/>
                <w:sz w:val="40"/>
                <w:szCs w:val="40"/>
              </w:rPr>
              <w:t>rning</w:t>
            </w:r>
          </w:p>
        </w:tc>
        <w:tc>
          <w:tcPr>
            <w:tcW w:w="2526" w:type="dxa"/>
          </w:tcPr>
          <w:p w14:paraId="55BDCCD3" w14:textId="0DD72869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Guide Lines" w:hAnsi="Emile Guide Lines" w:cs="Andika"/>
                <w:noProof/>
                <w:sz w:val="72"/>
                <w:szCs w:val="72"/>
              </w:rPr>
              <w:t>mourning</w:t>
            </w:r>
          </w:p>
        </w:tc>
        <w:tc>
          <w:tcPr>
            <w:tcW w:w="7719" w:type="dxa"/>
          </w:tcPr>
          <w:p w14:paraId="6D678C6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E6B1BE8" w14:textId="77777777" w:rsidTr="00DC3031">
        <w:tc>
          <w:tcPr>
            <w:tcW w:w="1586" w:type="dxa"/>
          </w:tcPr>
          <w:p w14:paraId="6F167DC2" w14:textId="2A9BC477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mourning</w:t>
            </w:r>
          </w:p>
        </w:tc>
        <w:tc>
          <w:tcPr>
            <w:tcW w:w="2526" w:type="dxa"/>
          </w:tcPr>
          <w:p w14:paraId="4CE37BE7" w14:textId="76DE3CCB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Bubble" w:hAnsi="Emile Bubble" w:cs="Andika"/>
                <w:noProof/>
                <w:sz w:val="72"/>
                <w:szCs w:val="72"/>
              </w:rPr>
              <w:t>mourning</w:t>
            </w:r>
          </w:p>
        </w:tc>
        <w:tc>
          <w:tcPr>
            <w:tcW w:w="7719" w:type="dxa"/>
          </w:tcPr>
          <w:p w14:paraId="4E1533A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40A7044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2A2A682C" w14:textId="77777777" w:rsidTr="00DC3031">
        <w:tc>
          <w:tcPr>
            <w:tcW w:w="1586" w:type="dxa"/>
          </w:tcPr>
          <w:p w14:paraId="3F81B48C" w14:textId="76443BB0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past</w:t>
            </w:r>
          </w:p>
        </w:tc>
        <w:tc>
          <w:tcPr>
            <w:tcW w:w="2526" w:type="dxa"/>
          </w:tcPr>
          <w:p w14:paraId="6DF84283" w14:textId="179A49E5" w:rsidR="007F5014" w:rsidRPr="005C6371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b/>
              </w:rPr>
            </w:pPr>
            <w:r w:rsidRPr="005C6371">
              <w:rPr>
                <w:rFonts w:ascii="Emile Guide Lines" w:hAnsi="Emile Guide Lines" w:cs="Andika"/>
                <w:noProof/>
                <w:sz w:val="72"/>
                <w:szCs w:val="72"/>
              </w:rPr>
              <w:t>past</w:t>
            </w:r>
          </w:p>
        </w:tc>
        <w:tc>
          <w:tcPr>
            <w:tcW w:w="7719" w:type="dxa"/>
          </w:tcPr>
          <w:p w14:paraId="681C8BC1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32602D54" w14:textId="77777777" w:rsidTr="00DC3031">
        <w:tc>
          <w:tcPr>
            <w:tcW w:w="1586" w:type="dxa"/>
          </w:tcPr>
          <w:p w14:paraId="37EB1988" w14:textId="19F642CA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past</w:t>
            </w:r>
          </w:p>
        </w:tc>
        <w:tc>
          <w:tcPr>
            <w:tcW w:w="2526" w:type="dxa"/>
          </w:tcPr>
          <w:p w14:paraId="513F3D10" w14:textId="0F38D9E2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Bubble" w:hAnsi="Emile Bubble" w:cs="Andika"/>
                <w:noProof/>
                <w:sz w:val="72"/>
                <w:szCs w:val="72"/>
              </w:rPr>
              <w:t>past</w:t>
            </w:r>
          </w:p>
        </w:tc>
        <w:tc>
          <w:tcPr>
            <w:tcW w:w="7719" w:type="dxa"/>
          </w:tcPr>
          <w:p w14:paraId="021673AC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CD6E3AC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0F74DE16" w14:textId="77777777" w:rsidTr="00DC3031">
        <w:tc>
          <w:tcPr>
            <w:tcW w:w="1586" w:type="dxa"/>
          </w:tcPr>
          <w:p w14:paraId="3AE91394" w14:textId="16383C6E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passed</w:t>
            </w:r>
          </w:p>
        </w:tc>
        <w:tc>
          <w:tcPr>
            <w:tcW w:w="2526" w:type="dxa"/>
          </w:tcPr>
          <w:p w14:paraId="1AA0E34B" w14:textId="592F9269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Guide Lines" w:hAnsi="Emile Guide Lines" w:cs="Andika"/>
                <w:noProof/>
                <w:sz w:val="72"/>
                <w:szCs w:val="72"/>
              </w:rPr>
              <w:t>passed</w:t>
            </w:r>
          </w:p>
        </w:tc>
        <w:tc>
          <w:tcPr>
            <w:tcW w:w="7719" w:type="dxa"/>
          </w:tcPr>
          <w:p w14:paraId="293C7583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68B1EE0F" w14:textId="77777777" w:rsidTr="00DC3031">
        <w:tc>
          <w:tcPr>
            <w:tcW w:w="1586" w:type="dxa"/>
          </w:tcPr>
          <w:p w14:paraId="1178AE03" w14:textId="03894871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passed</w:t>
            </w:r>
          </w:p>
        </w:tc>
        <w:tc>
          <w:tcPr>
            <w:tcW w:w="2526" w:type="dxa"/>
          </w:tcPr>
          <w:p w14:paraId="5DB86F85" w14:textId="32E4E6F8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Bubble" w:hAnsi="Emile Bubble" w:cs="Andika"/>
                <w:noProof/>
                <w:sz w:val="72"/>
                <w:szCs w:val="72"/>
              </w:rPr>
              <w:t>passed</w:t>
            </w:r>
          </w:p>
        </w:tc>
        <w:tc>
          <w:tcPr>
            <w:tcW w:w="7719" w:type="dxa"/>
          </w:tcPr>
          <w:p w14:paraId="079B37A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0AB106F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3E4F6E77" w14:textId="77777777" w:rsidTr="00DC3031">
        <w:tc>
          <w:tcPr>
            <w:tcW w:w="1586" w:type="dxa"/>
          </w:tcPr>
          <w:p w14:paraId="4DA24292" w14:textId="14FC9A08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precede</w:t>
            </w:r>
          </w:p>
        </w:tc>
        <w:tc>
          <w:tcPr>
            <w:tcW w:w="2526" w:type="dxa"/>
          </w:tcPr>
          <w:p w14:paraId="64E0C97B" w14:textId="2B8A6954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Guide Lines" w:hAnsi="Emile Guide Lines" w:cs="Andika"/>
                <w:noProof/>
                <w:sz w:val="72"/>
                <w:szCs w:val="72"/>
              </w:rPr>
              <w:t>precede</w:t>
            </w:r>
          </w:p>
        </w:tc>
        <w:tc>
          <w:tcPr>
            <w:tcW w:w="7719" w:type="dxa"/>
          </w:tcPr>
          <w:p w14:paraId="1E9E69D9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4EAECB2" w14:textId="77777777" w:rsidTr="00DC3031">
        <w:tc>
          <w:tcPr>
            <w:tcW w:w="1586" w:type="dxa"/>
          </w:tcPr>
          <w:p w14:paraId="084DB3C2" w14:textId="197C236E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5C6371">
              <w:rPr>
                <w:rFonts w:ascii="Emile-cursive" w:hAnsi="Emile-cursive" w:cs="Andika"/>
                <w:noProof/>
                <w:sz w:val="40"/>
                <w:szCs w:val="40"/>
              </w:rPr>
              <w:t>precede</w:t>
            </w:r>
          </w:p>
        </w:tc>
        <w:tc>
          <w:tcPr>
            <w:tcW w:w="2526" w:type="dxa"/>
          </w:tcPr>
          <w:p w14:paraId="27F5DBDD" w14:textId="57793599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Bubble" w:hAnsi="Emile Bubble" w:cs="Andika"/>
                <w:noProof/>
                <w:sz w:val="72"/>
                <w:szCs w:val="72"/>
              </w:rPr>
              <w:t>precede</w:t>
            </w:r>
          </w:p>
        </w:tc>
        <w:tc>
          <w:tcPr>
            <w:tcW w:w="7719" w:type="dxa"/>
          </w:tcPr>
          <w:p w14:paraId="1E008494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4FE3855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31992BA6" w14:textId="77777777" w:rsidTr="00DC3031">
        <w:tc>
          <w:tcPr>
            <w:tcW w:w="1586" w:type="dxa"/>
          </w:tcPr>
          <w:p w14:paraId="67C3E546" w14:textId="0B561869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proceed</w:t>
            </w:r>
          </w:p>
        </w:tc>
        <w:tc>
          <w:tcPr>
            <w:tcW w:w="2526" w:type="dxa"/>
          </w:tcPr>
          <w:p w14:paraId="613FAACF" w14:textId="208CCB45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Guide Lines" w:hAnsi="Emile Guide Lines" w:cs="Andika"/>
                <w:noProof/>
                <w:sz w:val="72"/>
                <w:szCs w:val="72"/>
              </w:rPr>
              <w:t>proceed</w:t>
            </w:r>
          </w:p>
        </w:tc>
        <w:tc>
          <w:tcPr>
            <w:tcW w:w="7719" w:type="dxa"/>
          </w:tcPr>
          <w:p w14:paraId="6288B51E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35F66E31" w14:textId="77777777" w:rsidTr="00DC3031">
        <w:tc>
          <w:tcPr>
            <w:tcW w:w="1586" w:type="dxa"/>
          </w:tcPr>
          <w:p w14:paraId="5C2C3A6C" w14:textId="02585E56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proceed</w:t>
            </w:r>
          </w:p>
        </w:tc>
        <w:tc>
          <w:tcPr>
            <w:tcW w:w="2526" w:type="dxa"/>
          </w:tcPr>
          <w:p w14:paraId="27CA2723" w14:textId="73F2C757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Bubble" w:hAnsi="Emile Bubble" w:cs="Andika"/>
                <w:noProof/>
                <w:sz w:val="72"/>
                <w:szCs w:val="72"/>
              </w:rPr>
              <w:t>proceed</w:t>
            </w:r>
          </w:p>
        </w:tc>
        <w:tc>
          <w:tcPr>
            <w:tcW w:w="7719" w:type="dxa"/>
          </w:tcPr>
          <w:p w14:paraId="114C44C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C40809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040558D4" w14:textId="77777777" w:rsidTr="00DC3031">
        <w:tc>
          <w:tcPr>
            <w:tcW w:w="1586" w:type="dxa"/>
          </w:tcPr>
          <w:p w14:paraId="61930D88" w14:textId="380FEEC1" w:rsidR="007F5014" w:rsidRPr="00C650B3" w:rsidRDefault="004D67F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principal</w:t>
            </w:r>
          </w:p>
        </w:tc>
        <w:tc>
          <w:tcPr>
            <w:tcW w:w="2526" w:type="dxa"/>
          </w:tcPr>
          <w:p w14:paraId="617AF5F8" w14:textId="31D67531" w:rsidR="007F5014" w:rsidRDefault="004D67F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4D67F7">
              <w:rPr>
                <w:rFonts w:ascii="Emile Guide Lines" w:hAnsi="Emile Guide Lines" w:cs="Andika"/>
                <w:noProof/>
                <w:sz w:val="72"/>
                <w:szCs w:val="72"/>
              </w:rPr>
              <w:t>principal</w:t>
            </w:r>
          </w:p>
        </w:tc>
        <w:tc>
          <w:tcPr>
            <w:tcW w:w="7719" w:type="dxa"/>
          </w:tcPr>
          <w:p w14:paraId="453B039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3EE055F3" w14:textId="77777777" w:rsidTr="00DC3031">
        <w:tc>
          <w:tcPr>
            <w:tcW w:w="1586" w:type="dxa"/>
          </w:tcPr>
          <w:p w14:paraId="5C2D6D7E" w14:textId="34B06A35" w:rsidR="007F5014" w:rsidRPr="00C650B3" w:rsidRDefault="004D67F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principal</w:t>
            </w:r>
          </w:p>
        </w:tc>
        <w:tc>
          <w:tcPr>
            <w:tcW w:w="2526" w:type="dxa"/>
          </w:tcPr>
          <w:p w14:paraId="55CE689E" w14:textId="60868703" w:rsidR="007F5014" w:rsidRDefault="004D67F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4D67F7">
              <w:rPr>
                <w:rFonts w:ascii="Emile Bubble" w:hAnsi="Emile Bubble" w:cs="Andika"/>
                <w:noProof/>
                <w:sz w:val="72"/>
                <w:szCs w:val="72"/>
              </w:rPr>
              <w:t>principal</w:t>
            </w:r>
          </w:p>
        </w:tc>
        <w:tc>
          <w:tcPr>
            <w:tcW w:w="7719" w:type="dxa"/>
          </w:tcPr>
          <w:p w14:paraId="6A905A2D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5B32D65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52AB1F2F" w14:textId="77777777" w:rsidTr="00DC3031">
        <w:tc>
          <w:tcPr>
            <w:tcW w:w="1586" w:type="dxa"/>
          </w:tcPr>
          <w:p w14:paraId="35E15E5F" w14:textId="6C03F101" w:rsidR="007F5014" w:rsidRPr="00C650B3" w:rsidRDefault="004D67F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princip</w:t>
            </w:r>
            <w:r>
              <w:rPr>
                <w:rFonts w:ascii="Emile-cursive" w:hAnsi="Emile-cursive" w:cs="Andika"/>
                <w:noProof/>
                <w:sz w:val="40"/>
                <w:szCs w:val="40"/>
              </w:rPr>
              <w:t>le</w:t>
            </w:r>
          </w:p>
        </w:tc>
        <w:tc>
          <w:tcPr>
            <w:tcW w:w="2526" w:type="dxa"/>
          </w:tcPr>
          <w:p w14:paraId="21EE44D2" w14:textId="0E1D66D9" w:rsidR="007F5014" w:rsidRDefault="004D67F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4D67F7">
              <w:rPr>
                <w:rFonts w:ascii="Emile Guide Lines" w:hAnsi="Emile Guide Lines" w:cs="Andika"/>
                <w:noProof/>
                <w:sz w:val="72"/>
                <w:szCs w:val="72"/>
              </w:rPr>
              <w:t>principle</w:t>
            </w:r>
          </w:p>
        </w:tc>
        <w:tc>
          <w:tcPr>
            <w:tcW w:w="7719" w:type="dxa"/>
          </w:tcPr>
          <w:p w14:paraId="4CD2EBC1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740ADE7C" w14:textId="77777777" w:rsidTr="00DC3031">
        <w:tc>
          <w:tcPr>
            <w:tcW w:w="1586" w:type="dxa"/>
          </w:tcPr>
          <w:p w14:paraId="09D82046" w14:textId="55456C51" w:rsidR="007F5014" w:rsidRPr="00C650B3" w:rsidRDefault="004D67F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principle</w:t>
            </w:r>
          </w:p>
        </w:tc>
        <w:tc>
          <w:tcPr>
            <w:tcW w:w="2526" w:type="dxa"/>
          </w:tcPr>
          <w:p w14:paraId="435ADADF" w14:textId="46EB7075" w:rsidR="007F5014" w:rsidRDefault="004D67F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4D67F7">
              <w:rPr>
                <w:rFonts w:ascii="Emile Bubble" w:hAnsi="Emile Bubble" w:cs="Andika"/>
                <w:noProof/>
                <w:sz w:val="72"/>
                <w:szCs w:val="72"/>
              </w:rPr>
              <w:t>principle</w:t>
            </w:r>
          </w:p>
        </w:tc>
        <w:tc>
          <w:tcPr>
            <w:tcW w:w="7719" w:type="dxa"/>
          </w:tcPr>
          <w:p w14:paraId="0F8B74C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A161841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51FB00AE" w14:textId="77777777" w:rsidTr="00DC3031">
        <w:tc>
          <w:tcPr>
            <w:tcW w:w="1586" w:type="dxa"/>
          </w:tcPr>
          <w:p w14:paraId="6CAD5E36" w14:textId="3867FE8F" w:rsidR="007F5014" w:rsidRPr="00C650B3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profit</w:t>
            </w:r>
          </w:p>
        </w:tc>
        <w:tc>
          <w:tcPr>
            <w:tcW w:w="2526" w:type="dxa"/>
          </w:tcPr>
          <w:p w14:paraId="52042D56" w14:textId="54EDBE0C" w:rsidR="007F5014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237C71">
              <w:rPr>
                <w:rFonts w:ascii="Emile Guide Lines" w:hAnsi="Emile Guide Lines" w:cs="Andika"/>
                <w:noProof/>
                <w:sz w:val="72"/>
                <w:szCs w:val="72"/>
              </w:rPr>
              <w:t>profit</w:t>
            </w:r>
          </w:p>
        </w:tc>
        <w:tc>
          <w:tcPr>
            <w:tcW w:w="7719" w:type="dxa"/>
          </w:tcPr>
          <w:p w14:paraId="054C0F7E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922D2C2" w14:textId="77777777" w:rsidTr="00DC3031">
        <w:tc>
          <w:tcPr>
            <w:tcW w:w="1586" w:type="dxa"/>
          </w:tcPr>
          <w:p w14:paraId="2555FDFC" w14:textId="2AC31BEC" w:rsidR="007F5014" w:rsidRPr="00C650B3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profit</w:t>
            </w:r>
          </w:p>
        </w:tc>
        <w:tc>
          <w:tcPr>
            <w:tcW w:w="2526" w:type="dxa"/>
          </w:tcPr>
          <w:p w14:paraId="6EFD802A" w14:textId="1836D31D" w:rsidR="007F5014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237C71">
              <w:rPr>
                <w:rFonts w:ascii="Emile Bubble" w:hAnsi="Emile Bubble" w:cs="Andika"/>
                <w:noProof/>
                <w:sz w:val="72"/>
                <w:szCs w:val="72"/>
              </w:rPr>
              <w:t>profit</w:t>
            </w:r>
          </w:p>
        </w:tc>
        <w:tc>
          <w:tcPr>
            <w:tcW w:w="7719" w:type="dxa"/>
          </w:tcPr>
          <w:p w14:paraId="0E2AC060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C6170C9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6F410F9E" w14:textId="77777777" w:rsidTr="00DC3031">
        <w:tc>
          <w:tcPr>
            <w:tcW w:w="1586" w:type="dxa"/>
          </w:tcPr>
          <w:p w14:paraId="5130B1A0" w14:textId="0B036745" w:rsidR="007F5014" w:rsidRPr="00C650B3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prophet</w:t>
            </w:r>
          </w:p>
        </w:tc>
        <w:tc>
          <w:tcPr>
            <w:tcW w:w="2526" w:type="dxa"/>
          </w:tcPr>
          <w:p w14:paraId="541B2276" w14:textId="13C92C1A" w:rsidR="007F5014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237C71">
              <w:rPr>
                <w:rFonts w:ascii="Emile Guide Lines" w:hAnsi="Emile Guide Lines" w:cs="Andika"/>
                <w:noProof/>
                <w:sz w:val="72"/>
                <w:szCs w:val="72"/>
              </w:rPr>
              <w:t>prophet</w:t>
            </w:r>
          </w:p>
        </w:tc>
        <w:tc>
          <w:tcPr>
            <w:tcW w:w="7719" w:type="dxa"/>
          </w:tcPr>
          <w:p w14:paraId="3005F2D1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7F33F39A" w14:textId="77777777" w:rsidTr="00DC3031">
        <w:tc>
          <w:tcPr>
            <w:tcW w:w="1586" w:type="dxa"/>
          </w:tcPr>
          <w:p w14:paraId="2E011C7B" w14:textId="3237BD4F" w:rsidR="007F5014" w:rsidRPr="00C650B3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prophet</w:t>
            </w:r>
          </w:p>
        </w:tc>
        <w:tc>
          <w:tcPr>
            <w:tcW w:w="2526" w:type="dxa"/>
          </w:tcPr>
          <w:p w14:paraId="7BAE6CBA" w14:textId="25C6DA43" w:rsidR="007F5014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237C71">
              <w:rPr>
                <w:rFonts w:ascii="Emile Bubble" w:hAnsi="Emile Bubble" w:cs="Andika"/>
                <w:noProof/>
                <w:sz w:val="72"/>
                <w:szCs w:val="72"/>
              </w:rPr>
              <w:t>prophet</w:t>
            </w:r>
          </w:p>
        </w:tc>
        <w:tc>
          <w:tcPr>
            <w:tcW w:w="7719" w:type="dxa"/>
          </w:tcPr>
          <w:p w14:paraId="6D8E17CD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99B8F72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6"/>
        <w:gridCol w:w="2785"/>
        <w:gridCol w:w="7420"/>
      </w:tblGrid>
      <w:tr w:rsidR="007F5014" w14:paraId="051C5C50" w14:textId="77777777" w:rsidTr="00DC3031">
        <w:tc>
          <w:tcPr>
            <w:tcW w:w="1586" w:type="dxa"/>
          </w:tcPr>
          <w:p w14:paraId="3FDAF8F5" w14:textId="7BE26502" w:rsidR="007F5014" w:rsidRPr="00C650B3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stationery</w:t>
            </w:r>
          </w:p>
        </w:tc>
        <w:tc>
          <w:tcPr>
            <w:tcW w:w="2526" w:type="dxa"/>
          </w:tcPr>
          <w:p w14:paraId="4E8DA219" w14:textId="1EC25714" w:rsidR="007F5014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237C71">
              <w:rPr>
                <w:rFonts w:ascii="Emile Guide Lines" w:hAnsi="Emile Guide Lines" w:cs="Andika"/>
                <w:noProof/>
                <w:sz w:val="72"/>
                <w:szCs w:val="72"/>
              </w:rPr>
              <w:t>stationery</w:t>
            </w:r>
          </w:p>
        </w:tc>
        <w:tc>
          <w:tcPr>
            <w:tcW w:w="7719" w:type="dxa"/>
          </w:tcPr>
          <w:p w14:paraId="2A9083C8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03C47771" w14:textId="77777777" w:rsidTr="00DC3031">
        <w:tc>
          <w:tcPr>
            <w:tcW w:w="1586" w:type="dxa"/>
          </w:tcPr>
          <w:p w14:paraId="2C0E1592" w14:textId="63006F99" w:rsidR="007F5014" w:rsidRPr="00C650B3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stationery</w:t>
            </w:r>
          </w:p>
        </w:tc>
        <w:tc>
          <w:tcPr>
            <w:tcW w:w="2526" w:type="dxa"/>
          </w:tcPr>
          <w:p w14:paraId="335E57D5" w14:textId="5A22F270" w:rsidR="007F5014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237C71">
              <w:rPr>
                <w:rFonts w:ascii="Emile Bubble" w:hAnsi="Emile Bubble" w:cs="Andika"/>
                <w:noProof/>
                <w:sz w:val="72"/>
                <w:szCs w:val="72"/>
              </w:rPr>
              <w:t>stationery</w:t>
            </w:r>
          </w:p>
        </w:tc>
        <w:tc>
          <w:tcPr>
            <w:tcW w:w="7719" w:type="dxa"/>
          </w:tcPr>
          <w:p w14:paraId="455C5F6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326E40C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93"/>
        <w:gridCol w:w="2841"/>
        <w:gridCol w:w="7297"/>
      </w:tblGrid>
      <w:tr w:rsidR="007F5014" w14:paraId="6688EBFE" w14:textId="77777777" w:rsidTr="00D7464E">
        <w:tc>
          <w:tcPr>
            <w:tcW w:w="1693" w:type="dxa"/>
          </w:tcPr>
          <w:p w14:paraId="058C235D" w14:textId="436C1610" w:rsidR="007F5014" w:rsidRPr="00C650B3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station</w:t>
            </w:r>
            <w:r>
              <w:rPr>
                <w:rFonts w:ascii="Emile-cursive" w:hAnsi="Emile-cursive" w:cs="Andika"/>
                <w:noProof/>
                <w:sz w:val="40"/>
                <w:szCs w:val="40"/>
              </w:rPr>
              <w:t>a</w:t>
            </w:r>
            <w:r>
              <w:rPr>
                <w:rFonts w:ascii="Emile-cursive" w:hAnsi="Emile-cursive" w:cs="Andika"/>
                <w:noProof/>
                <w:sz w:val="40"/>
                <w:szCs w:val="40"/>
              </w:rPr>
              <w:t>ry</w:t>
            </w:r>
          </w:p>
        </w:tc>
        <w:tc>
          <w:tcPr>
            <w:tcW w:w="2841" w:type="dxa"/>
          </w:tcPr>
          <w:p w14:paraId="6C3548E0" w14:textId="0375CCC4" w:rsidR="007F5014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237C71">
              <w:rPr>
                <w:rFonts w:ascii="Emile Guide Lines" w:hAnsi="Emile Guide Lines" w:cs="Andika"/>
                <w:noProof/>
                <w:sz w:val="72"/>
                <w:szCs w:val="72"/>
              </w:rPr>
              <w:t>stationary</w:t>
            </w:r>
          </w:p>
        </w:tc>
        <w:tc>
          <w:tcPr>
            <w:tcW w:w="7297" w:type="dxa"/>
          </w:tcPr>
          <w:p w14:paraId="5339AC04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61A1D3B1" w14:textId="77777777" w:rsidTr="00D7464E">
        <w:tc>
          <w:tcPr>
            <w:tcW w:w="1693" w:type="dxa"/>
          </w:tcPr>
          <w:p w14:paraId="2DD2679C" w14:textId="7ED891FF" w:rsidR="007F5014" w:rsidRPr="00C650B3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stationary</w:t>
            </w:r>
          </w:p>
        </w:tc>
        <w:tc>
          <w:tcPr>
            <w:tcW w:w="2841" w:type="dxa"/>
          </w:tcPr>
          <w:p w14:paraId="7BDD9A91" w14:textId="602DE679" w:rsidR="007F5014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237C71">
              <w:rPr>
                <w:rFonts w:ascii="Emile Bubble" w:hAnsi="Emile Bubble" w:cs="Andika"/>
                <w:noProof/>
                <w:sz w:val="72"/>
                <w:szCs w:val="72"/>
              </w:rPr>
              <w:t>stationary</w:t>
            </w:r>
          </w:p>
        </w:tc>
        <w:tc>
          <w:tcPr>
            <w:tcW w:w="7297" w:type="dxa"/>
          </w:tcPr>
          <w:p w14:paraId="7F7FB724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082FA5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230C983D" w14:textId="77777777" w:rsidTr="00DC3031">
        <w:tc>
          <w:tcPr>
            <w:tcW w:w="1586" w:type="dxa"/>
          </w:tcPr>
          <w:p w14:paraId="3518A4D5" w14:textId="279EFEC8" w:rsidR="007F5014" w:rsidRPr="00C650B3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wary</w:t>
            </w:r>
          </w:p>
        </w:tc>
        <w:tc>
          <w:tcPr>
            <w:tcW w:w="2526" w:type="dxa"/>
          </w:tcPr>
          <w:p w14:paraId="0D785BB2" w14:textId="5F4E513A" w:rsidR="007F5014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237C71">
              <w:rPr>
                <w:rFonts w:ascii="Emile Guide Lines" w:hAnsi="Emile Guide Lines" w:cs="Andika"/>
                <w:noProof/>
                <w:sz w:val="72"/>
                <w:szCs w:val="72"/>
              </w:rPr>
              <w:t>wary</w:t>
            </w:r>
          </w:p>
        </w:tc>
        <w:tc>
          <w:tcPr>
            <w:tcW w:w="7719" w:type="dxa"/>
          </w:tcPr>
          <w:p w14:paraId="5D6266BF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CD603D0" w14:textId="77777777" w:rsidTr="00DC3031">
        <w:tc>
          <w:tcPr>
            <w:tcW w:w="1586" w:type="dxa"/>
          </w:tcPr>
          <w:p w14:paraId="35391063" w14:textId="7A2099BA" w:rsidR="007F5014" w:rsidRPr="00C650B3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wary</w:t>
            </w:r>
          </w:p>
        </w:tc>
        <w:tc>
          <w:tcPr>
            <w:tcW w:w="2526" w:type="dxa"/>
          </w:tcPr>
          <w:p w14:paraId="69367097" w14:textId="45CAB010" w:rsidR="007F5014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237C71">
              <w:rPr>
                <w:rFonts w:ascii="Emile Bubble" w:hAnsi="Emile Bubble" w:cs="Andika"/>
                <w:noProof/>
                <w:sz w:val="72"/>
                <w:szCs w:val="72"/>
              </w:rPr>
              <w:t>wary</w:t>
            </w:r>
          </w:p>
        </w:tc>
        <w:tc>
          <w:tcPr>
            <w:tcW w:w="7719" w:type="dxa"/>
          </w:tcPr>
          <w:p w14:paraId="688A4DC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95D1176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241ABC06" w14:textId="77777777" w:rsidTr="00DC3031">
        <w:tc>
          <w:tcPr>
            <w:tcW w:w="1586" w:type="dxa"/>
          </w:tcPr>
          <w:p w14:paraId="0D9880B6" w14:textId="29D3292E" w:rsidR="007F5014" w:rsidRPr="00C650B3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weary</w:t>
            </w:r>
          </w:p>
        </w:tc>
        <w:tc>
          <w:tcPr>
            <w:tcW w:w="2526" w:type="dxa"/>
          </w:tcPr>
          <w:p w14:paraId="2E8E8402" w14:textId="18513DB6" w:rsidR="007F5014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237C71">
              <w:rPr>
                <w:rFonts w:ascii="Emile Guide Lines" w:hAnsi="Emile Guide Lines" w:cs="Andika"/>
                <w:noProof/>
                <w:sz w:val="72"/>
                <w:szCs w:val="72"/>
              </w:rPr>
              <w:t>weary</w:t>
            </w:r>
          </w:p>
        </w:tc>
        <w:tc>
          <w:tcPr>
            <w:tcW w:w="7719" w:type="dxa"/>
          </w:tcPr>
          <w:p w14:paraId="2C6B1BEA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AC4BD90" w14:textId="77777777" w:rsidTr="00DC3031">
        <w:tc>
          <w:tcPr>
            <w:tcW w:w="1586" w:type="dxa"/>
          </w:tcPr>
          <w:p w14:paraId="30ABE7C1" w14:textId="2FB3CE05" w:rsidR="007F5014" w:rsidRPr="00C650B3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weary</w:t>
            </w:r>
          </w:p>
        </w:tc>
        <w:tc>
          <w:tcPr>
            <w:tcW w:w="2526" w:type="dxa"/>
          </w:tcPr>
          <w:p w14:paraId="4DE6AC15" w14:textId="7F0CF7BF" w:rsidR="007F5014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237C71">
              <w:rPr>
                <w:rFonts w:ascii="Emile Bubble" w:hAnsi="Emile Bubble" w:cs="Andika"/>
                <w:noProof/>
                <w:sz w:val="72"/>
                <w:szCs w:val="72"/>
              </w:rPr>
              <w:t>weary</w:t>
            </w:r>
          </w:p>
        </w:tc>
        <w:tc>
          <w:tcPr>
            <w:tcW w:w="7719" w:type="dxa"/>
          </w:tcPr>
          <w:p w14:paraId="25647AB8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8A8F331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72AB9504" w14:textId="77777777" w:rsidTr="00DC3031">
        <w:tc>
          <w:tcPr>
            <w:tcW w:w="1586" w:type="dxa"/>
          </w:tcPr>
          <w:p w14:paraId="3DC1F9FA" w14:textId="402D9EA7" w:rsidR="007F5014" w:rsidRPr="00D7464E" w:rsidRDefault="00D7464E" w:rsidP="00D7464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Calibri" w:hAnsi="Calibri" w:cs="Calibri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who</w:t>
            </w:r>
            <w:r>
              <w:rPr>
                <w:rFonts w:ascii="Calibri" w:hAnsi="Calibri" w:cs="Calibri"/>
                <w:noProof/>
                <w:sz w:val="40"/>
                <w:szCs w:val="40"/>
              </w:rPr>
              <w:t>'s</w:t>
            </w:r>
          </w:p>
        </w:tc>
        <w:tc>
          <w:tcPr>
            <w:tcW w:w="2526" w:type="dxa"/>
          </w:tcPr>
          <w:p w14:paraId="559FC608" w14:textId="3FA1C196" w:rsidR="007F5014" w:rsidRDefault="00D7464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D7464E">
              <w:rPr>
                <w:rFonts w:ascii="Emile Guide Lines" w:hAnsi="Emile Guide Lines" w:cs="Andika"/>
                <w:noProof/>
                <w:sz w:val="72"/>
                <w:szCs w:val="72"/>
              </w:rPr>
              <w:t>who's</w:t>
            </w:r>
          </w:p>
        </w:tc>
        <w:tc>
          <w:tcPr>
            <w:tcW w:w="7719" w:type="dxa"/>
          </w:tcPr>
          <w:p w14:paraId="6D7D156B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21A70D2" w14:textId="77777777" w:rsidTr="00DC3031">
        <w:tc>
          <w:tcPr>
            <w:tcW w:w="1586" w:type="dxa"/>
          </w:tcPr>
          <w:p w14:paraId="3B80B111" w14:textId="7CAD8CCE" w:rsidR="007F5014" w:rsidRPr="00C650B3" w:rsidRDefault="00D7464E" w:rsidP="00D7464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who</w:t>
            </w:r>
            <w:r>
              <w:rPr>
                <w:rFonts w:ascii="Calibri" w:hAnsi="Calibri" w:cs="Calibri"/>
                <w:noProof/>
                <w:sz w:val="40"/>
                <w:szCs w:val="40"/>
              </w:rPr>
              <w:t>'s</w:t>
            </w:r>
          </w:p>
        </w:tc>
        <w:tc>
          <w:tcPr>
            <w:tcW w:w="2526" w:type="dxa"/>
          </w:tcPr>
          <w:p w14:paraId="5315A155" w14:textId="33D3A14B" w:rsidR="007F5014" w:rsidRDefault="00D7464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D7464E">
              <w:rPr>
                <w:rFonts w:ascii="Emile Bubble" w:hAnsi="Emile Bubble" w:cs="Andika"/>
                <w:noProof/>
                <w:sz w:val="72"/>
                <w:szCs w:val="72"/>
              </w:rPr>
              <w:t>who's</w:t>
            </w:r>
          </w:p>
        </w:tc>
        <w:tc>
          <w:tcPr>
            <w:tcW w:w="7719" w:type="dxa"/>
          </w:tcPr>
          <w:p w14:paraId="7FDB10A4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64E65C0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08E22490" w14:textId="77777777" w:rsidTr="00DC3031">
        <w:tc>
          <w:tcPr>
            <w:tcW w:w="1586" w:type="dxa"/>
          </w:tcPr>
          <w:p w14:paraId="18A25BAE" w14:textId="2078B57E" w:rsidR="007F5014" w:rsidRPr="00C650B3" w:rsidRDefault="00D7464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whose</w:t>
            </w:r>
          </w:p>
        </w:tc>
        <w:tc>
          <w:tcPr>
            <w:tcW w:w="2526" w:type="dxa"/>
          </w:tcPr>
          <w:p w14:paraId="27A3EF64" w14:textId="5F41D605" w:rsidR="007F5014" w:rsidRDefault="00D7464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D7464E">
              <w:rPr>
                <w:rFonts w:ascii="Emile Guide Lines" w:hAnsi="Emile Guide Lines" w:cs="Andika"/>
                <w:noProof/>
                <w:sz w:val="72"/>
                <w:szCs w:val="72"/>
              </w:rPr>
              <w:t>whose</w:t>
            </w:r>
          </w:p>
        </w:tc>
        <w:tc>
          <w:tcPr>
            <w:tcW w:w="7719" w:type="dxa"/>
          </w:tcPr>
          <w:p w14:paraId="23B1214A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  <w:p w14:paraId="57238640" w14:textId="77777777" w:rsidR="00D7464E" w:rsidRPr="00D7464E" w:rsidRDefault="00D7464E" w:rsidP="00D7464E">
            <w:pPr>
              <w:ind w:firstLine="720"/>
              <w:rPr>
                <w:lang w:val="en-AU"/>
              </w:rPr>
            </w:pPr>
          </w:p>
        </w:tc>
      </w:tr>
      <w:tr w:rsidR="007F5014" w14:paraId="55AF5B69" w14:textId="77777777" w:rsidTr="00DC3031">
        <w:tc>
          <w:tcPr>
            <w:tcW w:w="1586" w:type="dxa"/>
          </w:tcPr>
          <w:p w14:paraId="66A15D96" w14:textId="7CE18E7F" w:rsidR="007F5014" w:rsidRPr="00C650B3" w:rsidRDefault="00D7464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whose</w:t>
            </w:r>
          </w:p>
        </w:tc>
        <w:tc>
          <w:tcPr>
            <w:tcW w:w="2526" w:type="dxa"/>
          </w:tcPr>
          <w:p w14:paraId="579022F3" w14:textId="2890DD28" w:rsidR="007F5014" w:rsidRDefault="00D7464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D7464E">
              <w:rPr>
                <w:rFonts w:ascii="Emile Bubble" w:hAnsi="Emile Bubble" w:cs="Andika"/>
                <w:noProof/>
                <w:sz w:val="72"/>
                <w:szCs w:val="72"/>
              </w:rPr>
              <w:t>whose</w:t>
            </w:r>
          </w:p>
        </w:tc>
        <w:tc>
          <w:tcPr>
            <w:tcW w:w="7719" w:type="dxa"/>
          </w:tcPr>
          <w:p w14:paraId="4F99ADDA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352B578" w14:textId="77777777" w:rsidR="007F5014" w:rsidRDefault="007F5014" w:rsidP="00D7464E">
      <w:pPr>
        <w:pStyle w:val="CategoryMerge"/>
        <w:tabs>
          <w:tab w:val="clear" w:pos="2835"/>
          <w:tab w:val="left" w:pos="3544"/>
        </w:tabs>
        <w:spacing w:before="0"/>
        <w:rPr>
          <w:rFonts w:ascii="Andika" w:hAnsi="Andika" w:cs="Andika"/>
        </w:rPr>
      </w:pPr>
    </w:p>
    <w:sectPr w:rsidR="007F5014" w:rsidSect="00D7464E">
      <w:headerReference w:type="default" r:id="rId6"/>
      <w:footerReference w:type="default" r:id="rId7"/>
      <w:pgSz w:w="11906" w:h="16838"/>
      <w:pgMar w:top="1121" w:right="1440" w:bottom="709" w:left="1440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327112F-F39F-4AFA-BEC8-8EE0CBEDCC11}"/>
    <w:embedItalic r:id="rId2" w:fontKey="{D1925C12-0038-4BA4-99E2-2D118FC20B3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6596E97A-40F1-4729-8591-80626D06AFE4}"/>
    <w:embedBold r:id="rId4" w:fontKey="{EB738A5E-B590-4887-B9D1-A6E16B915890}"/>
    <w:embedItalic r:id="rId5" w:fontKey="{39D350F7-B0F6-4C7C-A770-25E7D663D1D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C1D2B2B5-4214-48DD-ABBB-5BDB99DA75F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96622FA8-20A8-4357-BD06-378D780A89D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6A0A1F35-D080-4DCD-9D89-B2B2F25D0EC2}"/>
    <w:embedBold r:id="rId9" w:fontKey="{022996C0-7C57-4792-8D1B-69028609EC18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0" w:fontKey="{6884A1EA-EB5C-4572-91E1-E414740F393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875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208350331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125C86"/>
    <w:rsid w:val="00193C15"/>
    <w:rsid w:val="001D602B"/>
    <w:rsid w:val="002230C1"/>
    <w:rsid w:val="00237C71"/>
    <w:rsid w:val="00250709"/>
    <w:rsid w:val="00335CB3"/>
    <w:rsid w:val="003B7796"/>
    <w:rsid w:val="003C482A"/>
    <w:rsid w:val="004365A4"/>
    <w:rsid w:val="0048072B"/>
    <w:rsid w:val="004D67F7"/>
    <w:rsid w:val="00512972"/>
    <w:rsid w:val="00534ED5"/>
    <w:rsid w:val="0054217A"/>
    <w:rsid w:val="005C6371"/>
    <w:rsid w:val="005D0005"/>
    <w:rsid w:val="005F4CF8"/>
    <w:rsid w:val="00600043"/>
    <w:rsid w:val="00775527"/>
    <w:rsid w:val="007E657F"/>
    <w:rsid w:val="007F5014"/>
    <w:rsid w:val="00820C54"/>
    <w:rsid w:val="00863F16"/>
    <w:rsid w:val="00961473"/>
    <w:rsid w:val="009651EA"/>
    <w:rsid w:val="009B58DF"/>
    <w:rsid w:val="00A04AB3"/>
    <w:rsid w:val="00A50010"/>
    <w:rsid w:val="00A96246"/>
    <w:rsid w:val="00AB5B34"/>
    <w:rsid w:val="00B1630A"/>
    <w:rsid w:val="00B46D36"/>
    <w:rsid w:val="00B802A3"/>
    <w:rsid w:val="00BA78C9"/>
    <w:rsid w:val="00BC4D14"/>
    <w:rsid w:val="00BF081A"/>
    <w:rsid w:val="00C27A98"/>
    <w:rsid w:val="00CE68F9"/>
    <w:rsid w:val="00D31187"/>
    <w:rsid w:val="00D7464E"/>
    <w:rsid w:val="00DD05B4"/>
    <w:rsid w:val="00F04C17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F5014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254</Words>
  <Characters>1448</Characters>
  <Application>Microsoft Office Word</Application>
  <DocSecurity>0</DocSecurity>
  <Lines>12</Lines>
  <Paragraphs>3</Paragraphs>
  <ScaleCrop>false</ScaleCrop>
  <Company/>
  <LinksUpToDate>false</LinksUpToDate>
  <CharactersWithSpaces>1699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6</cp:revision>
  <dcterms:created xsi:type="dcterms:W3CDTF">2025-03-18T09:47:00Z</dcterms:created>
  <dcterms:modified xsi:type="dcterms:W3CDTF">2025-03-18T10:10:00Z</dcterms:modified>
</cp:coreProperties>
</file>